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789B1" w14:textId="2E1CD476" w:rsidR="00112B1E" w:rsidRDefault="00BD2B8C" w:rsidP="00BD2B8C">
      <w:r>
        <w:rPr>
          <w:noProof/>
        </w:rPr>
        <mc:AlternateContent>
          <mc:Choice Requires="wps">
            <w:drawing>
              <wp:anchor distT="45720" distB="45720" distL="114300" distR="114300" simplePos="0" relativeHeight="251673088" behindDoc="1" locked="0" layoutInCell="1" allowOverlap="1" wp14:anchorId="13FE373D" wp14:editId="08AF2FA8">
                <wp:simplePos x="0" y="0"/>
                <wp:positionH relativeFrom="margin">
                  <wp:posOffset>266065</wp:posOffset>
                </wp:positionH>
                <wp:positionV relativeFrom="margin">
                  <wp:posOffset>-656590</wp:posOffset>
                </wp:positionV>
                <wp:extent cx="5714365" cy="1238250"/>
                <wp:effectExtent l="0" t="0" r="63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365" cy="1238250"/>
                        </a:xfrm>
                        <a:prstGeom prst="rect">
                          <a:avLst/>
                        </a:prstGeom>
                        <a:solidFill>
                          <a:srgbClr val="FFFFFF"/>
                        </a:solidFill>
                        <a:ln w="9525">
                          <a:noFill/>
                          <a:miter lim="800000"/>
                          <a:headEnd/>
                          <a:tailEnd/>
                        </a:ln>
                      </wps:spPr>
                      <wps:txbx>
                        <w:txbxContent>
                          <w:p w14:paraId="03A0E371" w14:textId="77777777" w:rsidR="00F16526" w:rsidRPr="00DE33D8" w:rsidRDefault="00F16526" w:rsidP="00F16526">
                            <w:pPr>
                              <w:jc w:val="center"/>
                              <w:rPr>
                                <w:color w:val="767171" w:themeColor="background2" w:themeShade="80"/>
                                <w:sz w:val="36"/>
                              </w:rPr>
                            </w:pPr>
                            <w:r w:rsidRPr="00DE33D8">
                              <w:rPr>
                                <w:color w:val="767171" w:themeColor="background2" w:themeShade="80"/>
                                <w:sz w:val="36"/>
                              </w:rPr>
                              <w:t>New Mexico Human Services Department</w:t>
                            </w:r>
                          </w:p>
                          <w:p w14:paraId="4E420944" w14:textId="77777777" w:rsidR="00F16526" w:rsidRPr="00DE33D8" w:rsidRDefault="00F16526" w:rsidP="00F16526">
                            <w:pPr>
                              <w:jc w:val="center"/>
                              <w:rPr>
                                <w:color w:val="404040" w:themeColor="text1" w:themeTint="BF"/>
                                <w:sz w:val="100"/>
                                <w:szCs w:val="100"/>
                              </w:rPr>
                            </w:pPr>
                            <w:r w:rsidRPr="00DE33D8">
                              <w:rPr>
                                <w:color w:val="404040" w:themeColor="text1" w:themeTint="BF"/>
                                <w:sz w:val="100"/>
                                <w:szCs w:val="100"/>
                              </w:rPr>
                              <w:t>Public Charge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FE373D" id="_x0000_t202" coordsize="21600,21600" o:spt="202" path="m,l,21600r21600,l21600,xe">
                <v:stroke joinstyle="miter"/>
                <v:path gradientshapeok="t" o:connecttype="rect"/>
              </v:shapetype>
              <v:shape id="Text Box 1" o:spid="_x0000_s1026" type="#_x0000_t202" style="position:absolute;margin-left:20.95pt;margin-top:-51.7pt;width:449.95pt;height:97.5pt;z-index:-251643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" stroked="f">
                <v:textbox>
                  <w:txbxContent>
                    <w:p w14:paraId="03A0E371" w14:textId="77777777" w:rsidR="00F16526" w:rsidRPr="00DE33D8" w:rsidRDefault="00F16526" w:rsidP="00F16526">
                      <w:pPr>
                        <w:jc w:val="center"/>
                        <w:rPr>
                          <w:color w:val="767171" w:themeColor="background2" w:themeShade="80"/>
                          <w:sz w:val="36"/>
                        </w:rPr>
                      </w:pPr>
                      <w:r w:rsidRPr="00DE33D8">
                        <w:rPr>
                          <w:color w:val="767171" w:themeColor="background2" w:themeShade="80"/>
                          <w:sz w:val="36"/>
                        </w:rPr>
                        <w:t>New Mexico Human Services Department</w:t>
                      </w:r>
                    </w:p>
                    <w:p w14:paraId="4E420944" w14:textId="77777777" w:rsidR="00F16526" w:rsidRPr="00DE33D8" w:rsidRDefault="00F16526" w:rsidP="00F16526">
                      <w:pPr>
                        <w:jc w:val="center"/>
                        <w:rPr>
                          <w:color w:val="404040" w:themeColor="text1" w:themeTint="BF"/>
                          <w:sz w:val="100"/>
                          <w:szCs w:val="100"/>
                        </w:rPr>
                      </w:pPr>
                      <w:r w:rsidRPr="00DE33D8">
                        <w:rPr>
                          <w:color w:val="404040" w:themeColor="text1" w:themeTint="BF"/>
                          <w:sz w:val="100"/>
                          <w:szCs w:val="100"/>
                        </w:rPr>
                        <w:t>Public Charge Guide</w:t>
                      </w:r>
                    </w:p>
                  </w:txbxContent>
                </v:textbox>
                <w10:wrap anchorx="margin" anchory="margin"/>
              </v:shape>
            </w:pict>
          </mc:Fallback>
        </mc:AlternateContent>
      </w:r>
      <w:r w:rsidR="00220A44">
        <w:rPr>
          <w:noProof/>
        </w:rPr>
        <mc:AlternateContent>
          <mc:Choice Requires="wpg">
            <w:drawing>
              <wp:anchor distT="0" distB="0" distL="114300" distR="114300" simplePos="0" relativeHeight="251661824" behindDoc="0" locked="0" layoutInCell="1" allowOverlap="1" wp14:anchorId="4FE41823" wp14:editId="230F703C">
                <wp:simplePos x="0" y="0"/>
                <wp:positionH relativeFrom="column">
                  <wp:posOffset>-590550</wp:posOffset>
                </wp:positionH>
                <wp:positionV relativeFrom="paragraph">
                  <wp:posOffset>-876300</wp:posOffset>
                </wp:positionV>
                <wp:extent cx="103505" cy="10172700"/>
                <wp:effectExtent l="19050" t="0" r="10795" b="38100"/>
                <wp:wrapNone/>
                <wp:docPr id="14" name="Group 2"/>
                <wp:cNvGraphicFramePr/>
                <a:graphic xmlns:a="http://schemas.openxmlformats.org/drawingml/2006/main">
                  <a:graphicData uri="http://schemas.microsoft.com/office/word/2010/wordprocessingGroup">
                    <wpg:wgp>
                      <wpg:cNvGrpSpPr/>
                      <wpg:grpSpPr>
                        <a:xfrm>
                          <a:off x="0" y="0"/>
                          <a:ext cx="103505" cy="10172700"/>
                          <a:chOff x="0" y="0"/>
                          <a:chExt cx="103517" cy="10173220"/>
                        </a:xfrm>
                      </wpg:grpSpPr>
                      <wps:wsp>
                        <wps:cNvPr id="7" name="Straight Connector 7"/>
                        <wps:cNvCnPr/>
                        <wps:spPr>
                          <a:xfrm>
                            <a:off x="103517" y="51758"/>
                            <a:ext cx="0" cy="10121462"/>
                          </a:xfrm>
                          <a:prstGeom prst="line">
                            <a:avLst/>
                          </a:prstGeom>
                          <a:ln w="28575">
                            <a:solidFill>
                              <a:srgbClr val="00B0F0">
                                <a:alpha val="74902"/>
                              </a:srgbClr>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51759" y="0"/>
                            <a:ext cx="0" cy="10121462"/>
                          </a:xfrm>
                          <a:prstGeom prst="line">
                            <a:avLst/>
                          </a:prstGeom>
                          <a:ln w="28575">
                            <a:solidFill>
                              <a:srgbClr val="00B0F0">
                                <a:alpha val="74902"/>
                              </a:srgbClr>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0" y="0"/>
                            <a:ext cx="0" cy="10121462"/>
                          </a:xfrm>
                          <a:prstGeom prst="line">
                            <a:avLst/>
                          </a:prstGeom>
                          <a:ln w="28575">
                            <a:solidFill>
                              <a:srgbClr val="00B0F0">
                                <a:alpha val="74902"/>
                              </a:srgb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F326F32" id="Group 14" o:spid="_x0000_s1026" style="position:absolute;margin-left:-46.5pt;margin-top:-69pt;width:8.15pt;height:801pt;z-index:251661824" coordsize="1035,10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">
                <v:line id="Straight Connector 7" o:spid="_x0000_s1027" style="position:absolute;visibility:visible;mso-wrap-style:square" from="1035,517" to="1035,101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" strokecolor="#00b0f0" strokeweight="2.25pt">
                  <v:stroke opacity="49087f" joinstyle="miter"/>
                </v:line>
                <v:line id="Straight Connector 11" o:spid="_x0000_s1028" style="position:absolute;visibility:visible;mso-wrap-style:square" from="517,0" to="517,10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" strokecolor="#00b0f0" strokeweight="2.25pt">
                  <v:stroke opacity="49087f" joinstyle="miter"/>
                </v:line>
                <v:line id="Straight Connector 12" o:spid="_x0000_s1029" style="position:absolute;visibility:visible;mso-wrap-style:square" from="0,0" to="0,10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" strokecolor="#00b0f0" strokeweight="2.25pt">
                  <v:stroke opacity="49087f" joinstyle="miter"/>
                </v:line>
              </v:group>
            </w:pict>
          </mc:Fallback>
        </mc:AlternateContent>
      </w:r>
    </w:p>
    <w:p w14:paraId="0A974E9C" w14:textId="2C332FE6" w:rsidR="00112B1E" w:rsidRDefault="00112B1E"/>
    <w:p w14:paraId="0AC8303E" w14:textId="4FD9870E" w:rsidR="00BD2B8C" w:rsidRDefault="00101194" w:rsidP="00F16526">
      <w:pPr>
        <w:rPr>
          <w:b/>
          <w:bCs/>
          <w:sz w:val="24"/>
          <w:szCs w:val="24"/>
        </w:rPr>
      </w:pPr>
      <w:r>
        <w:rPr>
          <w:noProof/>
        </w:rPr>
        <mc:AlternateContent>
          <mc:Choice Requires="wps">
            <w:drawing>
              <wp:anchor distT="0" distB="0" distL="114300" distR="114300" simplePos="0" relativeHeight="251641344" behindDoc="0" locked="0" layoutInCell="1" allowOverlap="1" wp14:anchorId="26D5BB4D" wp14:editId="09465CF3">
                <wp:simplePos x="0" y="0"/>
                <wp:positionH relativeFrom="column">
                  <wp:posOffset>4676775</wp:posOffset>
                </wp:positionH>
                <wp:positionV relativeFrom="paragraph">
                  <wp:posOffset>9525</wp:posOffset>
                </wp:positionV>
                <wp:extent cx="138112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381125" cy="304800"/>
                        </a:xfrm>
                        <a:prstGeom prst="rect">
                          <a:avLst/>
                        </a:prstGeom>
                        <a:noFill/>
                        <a:ln w="6350">
                          <a:noFill/>
                        </a:ln>
                      </wps:spPr>
                      <wps:txbx>
                        <w:txbxContent>
                          <w:p w14:paraId="5E6DD4AF" w14:textId="5087C191" w:rsidR="00112B1E" w:rsidRPr="00F16526" w:rsidRDefault="00522978">
                            <w:pPr>
                              <w:rPr>
                                <w:b/>
                                <w:bCs/>
                                <w:color w:val="FF0000"/>
                                <w:sz w:val="28"/>
                                <w:szCs w:val="28"/>
                              </w:rPr>
                            </w:pPr>
                            <w:r>
                              <w:rPr>
                                <w:b/>
                                <w:bCs/>
                                <w:color w:val="FF0000"/>
                                <w:sz w:val="28"/>
                                <w:szCs w:val="28"/>
                              </w:rPr>
                              <w:t xml:space="preserve">December </w:t>
                            </w:r>
                            <w:r w:rsidR="00112B1E" w:rsidRPr="00F16526">
                              <w:rPr>
                                <w:b/>
                                <w:bCs/>
                                <w:color w:val="FF0000"/>
                                <w:sz w:val="28"/>
                                <w:szCs w:val="28"/>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D5BB4D" id="Text Box 3" o:spid="_x0000_s1027" type="#_x0000_t202" style="position:absolute;margin-left:368.25pt;margin-top:.75pt;width:108.75pt;height:24pt;z-index:25164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" filled="f" stroked="f" strokeweight=".5pt">
                <v:textbox>
                  <w:txbxContent>
                    <w:p w14:paraId="5E6DD4AF" w14:textId="5087C191" w:rsidR="00112B1E" w:rsidRPr="00F16526" w:rsidRDefault="00522978">
                      <w:pPr>
                        <w:rPr>
                          <w:b/>
                          <w:bCs/>
                          <w:color w:val="FF0000"/>
                          <w:sz w:val="28"/>
                          <w:szCs w:val="28"/>
                        </w:rPr>
                      </w:pPr>
                      <w:r>
                        <w:rPr>
                          <w:b/>
                          <w:bCs/>
                          <w:color w:val="FF0000"/>
                          <w:sz w:val="28"/>
                          <w:szCs w:val="28"/>
                        </w:rPr>
                        <w:t xml:space="preserve">December </w:t>
                      </w:r>
                      <w:r w:rsidR="00112B1E" w:rsidRPr="00F16526">
                        <w:rPr>
                          <w:b/>
                          <w:bCs/>
                          <w:color w:val="FF0000"/>
                          <w:sz w:val="28"/>
                          <w:szCs w:val="28"/>
                        </w:rPr>
                        <w:t>2022</w:t>
                      </w:r>
                    </w:p>
                  </w:txbxContent>
                </v:textbox>
              </v:shape>
            </w:pict>
          </mc:Fallback>
        </mc:AlternateContent>
      </w:r>
    </w:p>
    <w:p w14:paraId="57E0AEEE" w14:textId="77777777" w:rsidR="00101194" w:rsidRDefault="00101194" w:rsidP="00F16526">
      <w:pPr>
        <w:rPr>
          <w:b/>
          <w:bCs/>
          <w:sz w:val="24"/>
          <w:szCs w:val="24"/>
        </w:rPr>
      </w:pPr>
    </w:p>
    <w:p w14:paraId="2F109F20" w14:textId="161D9819" w:rsidR="00112B1E" w:rsidRPr="00112B1E" w:rsidRDefault="00112B1E" w:rsidP="00F16526">
      <w:pPr>
        <w:rPr>
          <w:sz w:val="24"/>
          <w:szCs w:val="24"/>
        </w:rPr>
      </w:pPr>
      <w:r w:rsidRPr="00112B1E">
        <w:rPr>
          <w:b/>
          <w:bCs/>
          <w:sz w:val="24"/>
          <w:szCs w:val="24"/>
        </w:rPr>
        <w:t xml:space="preserve">GETTING MOST BENEFITS &amp; SERVICES </w:t>
      </w:r>
      <w:r w:rsidR="001919B9">
        <w:rPr>
          <w:b/>
          <w:bCs/>
          <w:sz w:val="24"/>
          <w:szCs w:val="24"/>
        </w:rPr>
        <w:t xml:space="preserve">DO </w:t>
      </w:r>
      <w:r w:rsidRPr="00F16526">
        <w:rPr>
          <w:b/>
          <w:bCs/>
          <w:sz w:val="24"/>
          <w:szCs w:val="24"/>
          <w:u w:val="single"/>
        </w:rPr>
        <w:t>NOT</w:t>
      </w:r>
      <w:r w:rsidRPr="00112B1E">
        <w:rPr>
          <w:b/>
          <w:bCs/>
          <w:sz w:val="24"/>
          <w:szCs w:val="24"/>
        </w:rPr>
        <w:t xml:space="preserve"> HARM YOUR IMMIGRATION STATUS</w:t>
      </w:r>
      <w:r w:rsidR="001919B9">
        <w:rPr>
          <w:sz w:val="24"/>
          <w:szCs w:val="24"/>
        </w:rPr>
        <w:t>!</w:t>
      </w:r>
    </w:p>
    <w:p w14:paraId="7C0959D7" w14:textId="48386A5E" w:rsidR="00112B1E" w:rsidRDefault="00112B1E">
      <w:r>
        <w:t>The U.S. Department of Homeland Security (DHS) and U.S. Citizenship and Immigration Services (USCIS) do NOT consider health, food, and housing services as part of the public charge determination. This means many government</w:t>
      </w:r>
      <w:r w:rsidR="00FE5018">
        <w:t>-</w:t>
      </w:r>
      <w:r>
        <w:t xml:space="preserve"> funded benefits and services are safe to use. </w:t>
      </w:r>
    </w:p>
    <w:p w14:paraId="60B40F19" w14:textId="12E57CD6" w:rsidR="00112B1E" w:rsidRDefault="009D54F5">
      <w:r>
        <w:t>U</w:t>
      </w:r>
      <w:r w:rsidR="00346D3F">
        <w:t xml:space="preserve">se </w:t>
      </w:r>
      <w:r>
        <w:t xml:space="preserve">of </w:t>
      </w:r>
      <w:r w:rsidR="00112B1E">
        <w:t>these government funded benefits</w:t>
      </w:r>
      <w:r w:rsidR="00667F29">
        <w:t xml:space="preserve"> and services</w:t>
      </w:r>
      <w:r w:rsidR="00346D3F">
        <w:t xml:space="preserve">, </w:t>
      </w:r>
      <w:r w:rsidR="00112B1E">
        <w:t xml:space="preserve">will </w:t>
      </w:r>
      <w:r w:rsidR="00112B1E" w:rsidRPr="00112B1E">
        <w:rPr>
          <w:b/>
          <w:bCs/>
          <w:u w:val="single"/>
        </w:rPr>
        <w:t xml:space="preserve">NOT </w:t>
      </w:r>
      <w:r w:rsidR="00112B1E">
        <w:t xml:space="preserve">hurt your immigration status: </w:t>
      </w:r>
    </w:p>
    <w:p w14:paraId="77DAA4A2" w14:textId="14FDB8E0" w:rsidR="00112B1E" w:rsidRDefault="00112B1E">
      <w:r>
        <w:t>● Medicaid</w:t>
      </w:r>
      <w:r w:rsidR="004E65EF">
        <w:t xml:space="preserve">, </w:t>
      </w:r>
      <w:r w:rsidR="00BD2B8C">
        <w:t>CHIP,</w:t>
      </w:r>
      <w:r w:rsidR="004E65EF">
        <w:t xml:space="preserve"> and the marketplace</w:t>
      </w:r>
      <w:r>
        <w:t xml:space="preserve"> (except for nursing home</w:t>
      </w:r>
      <w:r w:rsidR="009D54F5">
        <w:t>s</w:t>
      </w:r>
      <w:r>
        <w:t xml:space="preserve"> or mental health institution</w:t>
      </w:r>
      <w:r w:rsidR="009D54F5">
        <w:t>s</w:t>
      </w:r>
      <w:r>
        <w:t xml:space="preserve">) </w:t>
      </w:r>
    </w:p>
    <w:p w14:paraId="5DD1E8A6" w14:textId="6BBE3AB0" w:rsidR="00112B1E" w:rsidRDefault="00112B1E">
      <w:r>
        <w:t xml:space="preserve">● SNAP </w:t>
      </w:r>
      <w:r w:rsidR="009D54F5">
        <w:t>and</w:t>
      </w:r>
      <w:r>
        <w:t xml:space="preserve"> Pandemic EBT (food services) </w:t>
      </w:r>
    </w:p>
    <w:p w14:paraId="0FB7B18C" w14:textId="00C5621B" w:rsidR="00112B1E" w:rsidRDefault="00112B1E">
      <w:r>
        <w:t xml:space="preserve">● In-Home Supportive Services </w:t>
      </w:r>
    </w:p>
    <w:p w14:paraId="33755DD5" w14:textId="1E0CF5D8" w:rsidR="00112B1E" w:rsidRDefault="00112B1E">
      <w:r>
        <w:t xml:space="preserve">● Public Housing and Section 8 </w:t>
      </w:r>
    </w:p>
    <w:p w14:paraId="6B4CD5D0" w14:textId="3C8EF689" w:rsidR="00112B1E" w:rsidRDefault="00D1469F">
      <w:r>
        <w:rPr>
          <w:noProof/>
        </w:rPr>
        <mc:AlternateContent>
          <mc:Choice Requires="wps">
            <w:drawing>
              <wp:anchor distT="0" distB="0" distL="114300" distR="114300" simplePos="0" relativeHeight="251674112" behindDoc="0" locked="0" layoutInCell="1" allowOverlap="1" wp14:anchorId="094B21AA" wp14:editId="43F49443">
                <wp:simplePos x="0" y="0"/>
                <wp:positionH relativeFrom="column">
                  <wp:posOffset>-66675</wp:posOffset>
                </wp:positionH>
                <wp:positionV relativeFrom="paragraph">
                  <wp:posOffset>302260</wp:posOffset>
                </wp:positionV>
                <wp:extent cx="6000750" cy="419100"/>
                <wp:effectExtent l="19050" t="19050" r="19050" b="19050"/>
                <wp:wrapNone/>
                <wp:docPr id="5" name="Rectangle 4"/>
                <wp:cNvGraphicFramePr/>
                <a:graphic xmlns:a="http://schemas.openxmlformats.org/drawingml/2006/main">
                  <a:graphicData uri="http://schemas.microsoft.com/office/word/2010/wordprocessingShape">
                    <wps:wsp>
                      <wps:cNvSpPr/>
                      <wps:spPr>
                        <a:xfrm>
                          <a:off x="0" y="0"/>
                          <a:ext cx="6000750" cy="4191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FAEB8" id="Rectangle 5" o:spid="_x0000_s1026" style="position:absolute;margin-left:-5.25pt;margin-top:23.8pt;width:472.5pt;height:33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" filled="f" strokecolor="red" strokeweight="2.25pt"/>
            </w:pict>
          </mc:Fallback>
        </mc:AlternateContent>
      </w:r>
      <w:r w:rsidR="00112B1E">
        <w:t>● Women, Infants &amp; Children</w:t>
      </w:r>
      <w:r w:rsidR="00667F29">
        <w:t xml:space="preserve"> (WIC</w:t>
      </w:r>
      <w:r w:rsidR="00112B1E">
        <w:t>), school meals, and many more government benefits and services</w:t>
      </w:r>
    </w:p>
    <w:p w14:paraId="56F1E6ED" w14:textId="2BBF1CB9" w:rsidR="00D1469F" w:rsidRDefault="00D1469F" w:rsidP="00F16526">
      <w:pPr>
        <w:pStyle w:val="Heading2"/>
        <w:rPr>
          <w:rFonts w:asciiTheme="minorHAnsi" w:hAnsiTheme="minorHAnsi" w:cstheme="minorHAnsi"/>
          <w:b/>
          <w:color w:val="000000" w:themeColor="text1"/>
          <w:lang w:bidi="en-US"/>
        </w:rPr>
      </w:pPr>
      <w:r w:rsidRPr="00D1469F">
        <w:rPr>
          <w:rFonts w:asciiTheme="minorHAnsi" w:hAnsiTheme="minorHAnsi" w:cstheme="minorHAnsi"/>
          <w:b/>
          <w:color w:val="000000" w:themeColor="text1"/>
          <w:lang w:bidi="en-US"/>
        </w:rPr>
        <w:t xml:space="preserve">REMEMBER: </w:t>
      </w:r>
      <w:r w:rsidRPr="00D1469F">
        <w:rPr>
          <w:rFonts w:asciiTheme="minorHAnsi" w:hAnsiTheme="minorHAnsi" w:cstheme="minorHAnsi"/>
          <w:bCs/>
          <w:color w:val="000000" w:themeColor="text1"/>
          <w:lang w:bidi="en-US"/>
        </w:rPr>
        <w:t xml:space="preserve">Testing, </w:t>
      </w:r>
      <w:r w:rsidR="00BD2B8C" w:rsidRPr="00D1469F">
        <w:rPr>
          <w:rFonts w:asciiTheme="minorHAnsi" w:hAnsiTheme="minorHAnsi" w:cstheme="minorHAnsi"/>
          <w:bCs/>
          <w:color w:val="000000" w:themeColor="text1"/>
          <w:lang w:bidi="en-US"/>
        </w:rPr>
        <w:t>treatment,</w:t>
      </w:r>
      <w:r w:rsidRPr="00D1469F">
        <w:rPr>
          <w:rFonts w:asciiTheme="minorHAnsi" w:hAnsiTheme="minorHAnsi" w:cstheme="minorHAnsi"/>
          <w:bCs/>
          <w:color w:val="000000" w:themeColor="text1"/>
          <w:lang w:bidi="en-US"/>
        </w:rPr>
        <w:t xml:space="preserve"> and preventative services for COVID-19, including vaccines, are </w:t>
      </w:r>
      <w:r w:rsidRPr="00D1469F">
        <w:rPr>
          <w:rFonts w:asciiTheme="minorHAnsi" w:hAnsiTheme="minorHAnsi" w:cstheme="minorHAnsi"/>
          <w:b/>
          <w:color w:val="000000" w:themeColor="text1"/>
          <w:u w:val="single"/>
          <w:lang w:bidi="en-US"/>
        </w:rPr>
        <w:t>NOT</w:t>
      </w:r>
      <w:r w:rsidRPr="00D1469F">
        <w:rPr>
          <w:rFonts w:asciiTheme="minorHAnsi" w:hAnsiTheme="minorHAnsi" w:cstheme="minorHAnsi"/>
          <w:bCs/>
          <w:color w:val="000000" w:themeColor="text1"/>
          <w:u w:val="single"/>
          <w:lang w:bidi="en-US"/>
        </w:rPr>
        <w:t xml:space="preserve"> </w:t>
      </w:r>
      <w:r w:rsidRPr="00D1469F">
        <w:rPr>
          <w:rFonts w:asciiTheme="minorHAnsi" w:hAnsiTheme="minorHAnsi" w:cstheme="minorHAnsi"/>
          <w:bCs/>
          <w:color w:val="000000" w:themeColor="text1"/>
          <w:lang w:bidi="en-US"/>
        </w:rPr>
        <w:t>considered for public charge purposes</w:t>
      </w:r>
    </w:p>
    <w:p w14:paraId="2040515C" w14:textId="0E412295" w:rsidR="00D1469F" w:rsidRDefault="00C43CD7" w:rsidP="00F16526">
      <w:pPr>
        <w:pStyle w:val="Heading2"/>
        <w:rPr>
          <w:rFonts w:asciiTheme="minorHAnsi" w:hAnsiTheme="minorHAnsi" w:cstheme="minorHAnsi"/>
          <w:b/>
          <w:color w:val="000000" w:themeColor="text1"/>
          <w:lang w:bidi="en-US"/>
        </w:rPr>
      </w:pPr>
      <w:r>
        <w:rPr>
          <w:noProof/>
        </w:rPr>
        <w:drawing>
          <wp:anchor distT="0" distB="0" distL="114300" distR="114300" simplePos="0" relativeHeight="251685376" behindDoc="0" locked="0" layoutInCell="1" allowOverlap="1" wp14:anchorId="12D24A96" wp14:editId="4C197CCA">
            <wp:simplePos x="0" y="0"/>
            <wp:positionH relativeFrom="leftMargin">
              <wp:posOffset>171450</wp:posOffset>
            </wp:positionH>
            <wp:positionV relativeFrom="paragraph">
              <wp:posOffset>635</wp:posOffset>
            </wp:positionV>
            <wp:extent cx="390525" cy="396875"/>
            <wp:effectExtent l="0" t="0" r="9525" b="3175"/>
            <wp:wrapNone/>
            <wp:docPr id="1"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7">
                      <a:clrChange>
                        <a:clrFrom>
                          <a:srgbClr val="7F7F7F"/>
                        </a:clrFrom>
                        <a:clrTo>
                          <a:srgbClr val="7F7F7F">
                            <a:alpha val="0"/>
                          </a:srgbClr>
                        </a:clrTo>
                      </a:clrChange>
                      <a:extLst>
                        <a:ext uri="{28A0092B-C50C-407E-A947-70E740481C1C}">
                          <a14:useLocalDpi xmlns:a14="http://schemas.microsoft.com/office/drawing/2010/main" val="0"/>
                        </a:ext>
                      </a:extLst>
                    </a:blip>
                    <a:srcRect/>
                    <a:stretch>
                      <a:fillRect/>
                    </a:stretch>
                  </pic:blipFill>
                  <pic:spPr bwMode="auto">
                    <a:xfrm>
                      <a:off x="0" y="0"/>
                      <a:ext cx="39052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0A44">
        <w:rPr>
          <w:noProof/>
        </w:rPr>
        <mc:AlternateContent>
          <mc:Choice Requires="wpg">
            <w:drawing>
              <wp:anchor distT="0" distB="0" distL="114300" distR="114300" simplePos="0" relativeHeight="251646464" behindDoc="0" locked="0" layoutInCell="1" allowOverlap="1" wp14:anchorId="5E41CF51" wp14:editId="19778DD2">
                <wp:simplePos x="0" y="0"/>
                <wp:positionH relativeFrom="page">
                  <wp:posOffset>-133350</wp:posOffset>
                </wp:positionH>
                <wp:positionV relativeFrom="paragraph">
                  <wp:posOffset>145415</wp:posOffset>
                </wp:positionV>
                <wp:extent cx="7617004" cy="103517"/>
                <wp:effectExtent l="0" t="19050" r="22225" b="10795"/>
                <wp:wrapNone/>
                <wp:docPr id="13" name="Group 6"/>
                <wp:cNvGraphicFramePr/>
                <a:graphic xmlns:a="http://schemas.openxmlformats.org/drawingml/2006/main">
                  <a:graphicData uri="http://schemas.microsoft.com/office/word/2010/wordprocessingGroup">
                    <wpg:wgp>
                      <wpg:cNvGrpSpPr/>
                      <wpg:grpSpPr>
                        <a:xfrm>
                          <a:off x="0" y="0"/>
                          <a:ext cx="7617004" cy="103517"/>
                          <a:chOff x="0" y="0"/>
                          <a:chExt cx="7617004" cy="103517"/>
                        </a:xfrm>
                      </wpg:grpSpPr>
                      <wps:wsp>
                        <wps:cNvPr id="8" name="Straight Connector 8"/>
                        <wps:cNvCnPr/>
                        <wps:spPr>
                          <a:xfrm>
                            <a:off x="77637" y="0"/>
                            <a:ext cx="7474082" cy="0"/>
                          </a:xfrm>
                          <a:prstGeom prst="line">
                            <a:avLst/>
                          </a:prstGeom>
                          <a:ln w="28575">
                            <a:solidFill>
                              <a:srgbClr val="00B0F0">
                                <a:alpha val="74902"/>
                              </a:srgbClr>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0" y="51759"/>
                            <a:ext cx="7617004" cy="0"/>
                          </a:xfrm>
                          <a:prstGeom prst="line">
                            <a:avLst/>
                          </a:prstGeom>
                          <a:ln w="28575">
                            <a:solidFill>
                              <a:srgbClr val="00B0F0">
                                <a:alpha val="74902"/>
                              </a:srgbClr>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77637" y="103517"/>
                            <a:ext cx="7474082" cy="0"/>
                          </a:xfrm>
                          <a:prstGeom prst="line">
                            <a:avLst/>
                          </a:prstGeom>
                          <a:ln w="28575">
                            <a:solidFill>
                              <a:srgbClr val="00B0F0">
                                <a:alpha val="74902"/>
                              </a:srgb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3D5348F" id="Group 13" o:spid="_x0000_s1026" style="position:absolute;margin-left:-10.5pt;margin-top:11.45pt;width:599.75pt;height:8.15pt;z-index:251646464;mso-position-horizontal-relative:page" coordsize="7617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">
                <v:line id="Straight Connector 8" o:spid="_x0000_s1027" style="position:absolute;visibility:visible;mso-wrap-style:square" from="776,0" to="75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" strokecolor="#00b0f0" strokeweight="2.25pt">
                  <v:stroke opacity="49087f" joinstyle="miter"/>
                </v:line>
                <v:line id="Straight Connector 9" o:spid="_x0000_s1028" style="position:absolute;visibility:visible;mso-wrap-style:square" from="0,517" to="76170,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" strokecolor="#00b0f0" strokeweight="2.25pt">
                  <v:stroke opacity="49087f" joinstyle="miter"/>
                </v:line>
                <v:line id="Straight Connector 10" o:spid="_x0000_s1029" style="position:absolute;visibility:visible;mso-wrap-style:square" from="776,1035" to="75517,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" strokecolor="#00b0f0" strokeweight="2.25pt">
                  <v:stroke opacity="49087f" joinstyle="miter"/>
                </v:line>
                <w10:wrap anchorx="page"/>
              </v:group>
            </w:pict>
          </mc:Fallback>
        </mc:AlternateContent>
      </w:r>
    </w:p>
    <w:p w14:paraId="6628376A" w14:textId="60C47CFC" w:rsidR="00F16526" w:rsidRPr="00F16526" w:rsidRDefault="00346D3F" w:rsidP="00F16526">
      <w:pPr>
        <w:pStyle w:val="Heading2"/>
        <w:rPr>
          <w:rFonts w:asciiTheme="minorHAnsi" w:hAnsiTheme="minorHAnsi" w:cstheme="minorHAnsi"/>
          <w:b/>
          <w:color w:val="000000" w:themeColor="text1"/>
          <w:lang w:bidi="en-US"/>
        </w:rPr>
      </w:pPr>
      <w:r>
        <w:rPr>
          <w:rFonts w:asciiTheme="minorHAnsi" w:hAnsiTheme="minorHAnsi" w:cstheme="minorHAnsi"/>
          <w:b/>
          <w:color w:val="000000" w:themeColor="text1"/>
          <w:lang w:bidi="en-US"/>
        </w:rPr>
        <w:t>All</w:t>
      </w:r>
      <w:r w:rsidRPr="00F16526">
        <w:rPr>
          <w:rFonts w:asciiTheme="minorHAnsi" w:hAnsiTheme="minorHAnsi" w:cstheme="minorHAnsi"/>
          <w:b/>
          <w:color w:val="000000" w:themeColor="text1"/>
          <w:lang w:bidi="en-US"/>
        </w:rPr>
        <w:t xml:space="preserve"> famil</w:t>
      </w:r>
      <w:r>
        <w:rPr>
          <w:rFonts w:asciiTheme="minorHAnsi" w:hAnsiTheme="minorHAnsi" w:cstheme="minorHAnsi"/>
          <w:b/>
          <w:color w:val="000000" w:themeColor="text1"/>
          <w:lang w:bidi="en-US"/>
        </w:rPr>
        <w:t>ies</w:t>
      </w:r>
      <w:r w:rsidRPr="00F16526">
        <w:rPr>
          <w:rFonts w:asciiTheme="minorHAnsi" w:hAnsiTheme="minorHAnsi" w:cstheme="minorHAnsi"/>
          <w:b/>
          <w:color w:val="000000" w:themeColor="text1"/>
          <w:lang w:bidi="en-US"/>
        </w:rPr>
        <w:t xml:space="preserve"> </w:t>
      </w:r>
      <w:r>
        <w:rPr>
          <w:rFonts w:asciiTheme="minorHAnsi" w:hAnsiTheme="minorHAnsi" w:cstheme="minorHAnsi"/>
          <w:b/>
          <w:color w:val="000000" w:themeColor="text1"/>
          <w:lang w:bidi="en-US"/>
        </w:rPr>
        <w:t>are</w:t>
      </w:r>
      <w:r w:rsidRPr="00F16526">
        <w:rPr>
          <w:rFonts w:asciiTheme="minorHAnsi" w:hAnsiTheme="minorHAnsi" w:cstheme="minorHAnsi"/>
          <w:b/>
          <w:color w:val="000000" w:themeColor="text1"/>
          <w:lang w:bidi="en-US"/>
        </w:rPr>
        <w:t xml:space="preserve"> </w:t>
      </w:r>
      <w:r w:rsidR="00F16526" w:rsidRPr="00F16526">
        <w:rPr>
          <w:rFonts w:asciiTheme="minorHAnsi" w:hAnsiTheme="minorHAnsi" w:cstheme="minorHAnsi"/>
          <w:b/>
          <w:color w:val="000000" w:themeColor="text1"/>
          <w:lang w:bidi="en-US"/>
        </w:rPr>
        <w:t>different</w:t>
      </w:r>
      <w:r>
        <w:rPr>
          <w:rFonts w:asciiTheme="minorHAnsi" w:hAnsiTheme="minorHAnsi" w:cstheme="minorHAnsi"/>
          <w:b/>
          <w:color w:val="000000" w:themeColor="text1"/>
          <w:lang w:bidi="en-US"/>
        </w:rPr>
        <w:t>.</w:t>
      </w:r>
      <w:r w:rsidR="00F16526" w:rsidRPr="00F16526">
        <w:rPr>
          <w:rFonts w:asciiTheme="minorHAnsi" w:hAnsiTheme="minorHAnsi" w:cstheme="minorHAnsi"/>
          <w:b/>
          <w:color w:val="000000" w:themeColor="text1"/>
          <w:lang w:bidi="en-US"/>
        </w:rPr>
        <w:t xml:space="preserve"> </w:t>
      </w:r>
      <w:r>
        <w:rPr>
          <w:rFonts w:asciiTheme="minorHAnsi" w:hAnsiTheme="minorHAnsi" w:cstheme="minorHAnsi"/>
          <w:b/>
          <w:color w:val="000000" w:themeColor="text1"/>
          <w:lang w:bidi="en-US"/>
        </w:rPr>
        <w:t>Get</w:t>
      </w:r>
      <w:r w:rsidRPr="00F16526">
        <w:rPr>
          <w:rFonts w:asciiTheme="minorHAnsi" w:hAnsiTheme="minorHAnsi" w:cstheme="minorHAnsi"/>
          <w:b/>
          <w:color w:val="000000" w:themeColor="text1"/>
          <w:lang w:bidi="en-US"/>
        </w:rPr>
        <w:t xml:space="preserve"> </w:t>
      </w:r>
      <w:r w:rsidR="00F16526" w:rsidRPr="00F16526">
        <w:rPr>
          <w:rFonts w:asciiTheme="minorHAnsi" w:hAnsiTheme="minorHAnsi" w:cstheme="minorHAnsi"/>
          <w:b/>
          <w:color w:val="000000" w:themeColor="text1"/>
          <w:lang w:bidi="en-US"/>
        </w:rPr>
        <w:t>legal advice.</w:t>
      </w:r>
    </w:p>
    <w:p w14:paraId="26838A67" w14:textId="16FFD8A6" w:rsidR="00F16526" w:rsidRDefault="00F16526" w:rsidP="00F16526">
      <w:r>
        <w:t xml:space="preserve">● The public charge rule does NOT apply to </w:t>
      </w:r>
      <w:r w:rsidR="009D54F5">
        <w:t xml:space="preserve">all </w:t>
      </w:r>
      <w:r>
        <w:t>immigrant</w:t>
      </w:r>
      <w:r w:rsidR="009D54F5">
        <w:t>s</w:t>
      </w:r>
      <w:r>
        <w:t xml:space="preserve">. </w:t>
      </w:r>
    </w:p>
    <w:p w14:paraId="73CD5DA4" w14:textId="1BD69D68" w:rsidR="00F16526" w:rsidRDefault="00F16526" w:rsidP="00F16526">
      <w:r>
        <w:t xml:space="preserve">● Getting government funded benefits alone does NOT make you a public charge. </w:t>
      </w:r>
    </w:p>
    <w:p w14:paraId="78C6939C" w14:textId="1656C618" w:rsidR="00F16526" w:rsidRDefault="00F16526" w:rsidP="00F16526">
      <w:r>
        <w:t xml:space="preserve">● Government funded benefits received by your children and family members do NOT make you a public charge. </w:t>
      </w:r>
    </w:p>
    <w:p w14:paraId="31482AE2" w14:textId="773047CB" w:rsidR="00F16526" w:rsidRPr="00F16526" w:rsidRDefault="00F16526" w:rsidP="00F16526">
      <w:pPr>
        <w:rPr>
          <w:lang w:bidi="en-US"/>
        </w:rPr>
      </w:pPr>
      <w:r>
        <w:t>● Most people with green cards are NOT subject to the public charge rule.</w:t>
      </w:r>
    </w:p>
    <w:p w14:paraId="2FE2D505" w14:textId="16795929" w:rsidR="00F16526" w:rsidRPr="00F92BD8" w:rsidRDefault="00F16526" w:rsidP="00F16526">
      <w:pPr>
        <w:rPr>
          <w:lang w:bidi="en-US"/>
        </w:rPr>
      </w:pPr>
      <w:r w:rsidRPr="00F92BD8">
        <w:rPr>
          <w:lang w:bidi="en-US"/>
        </w:rPr>
        <w:t>An immigration or public benefits attorney can give you advice based on your specific situation. You can find a list of legal services providers below:</w:t>
      </w:r>
    </w:p>
    <w:tbl>
      <w:tblPr>
        <w:tblStyle w:val="TableGrid"/>
        <w:tblW w:w="0" w:type="auto"/>
        <w:jc w:val="center"/>
        <w:tblLook w:val="04A0" w:firstRow="1" w:lastRow="0" w:firstColumn="1" w:lastColumn="0" w:noHBand="0" w:noVBand="1"/>
      </w:tblPr>
      <w:tblGrid>
        <w:gridCol w:w="3780"/>
        <w:gridCol w:w="3240"/>
      </w:tblGrid>
      <w:tr w:rsidR="00F16526" w14:paraId="5941FF65" w14:textId="77777777" w:rsidTr="00A74845">
        <w:trPr>
          <w:jc w:val="center"/>
        </w:trPr>
        <w:tc>
          <w:tcPr>
            <w:tcW w:w="3780" w:type="dxa"/>
            <w:tcBorders>
              <w:top w:val="nil"/>
              <w:left w:val="nil"/>
              <w:bottom w:val="nil"/>
              <w:right w:val="nil"/>
            </w:tcBorders>
          </w:tcPr>
          <w:p w14:paraId="2C12EFCB" w14:textId="697F56F8" w:rsidR="00F16526" w:rsidRPr="00284B05" w:rsidRDefault="00F16526" w:rsidP="00A74845">
            <w:pPr>
              <w:rPr>
                <w:b/>
                <w:lang w:bidi="en-US"/>
              </w:rPr>
            </w:pPr>
            <w:r w:rsidRPr="00284B05">
              <w:rPr>
                <w:b/>
                <w:lang w:bidi="en-US"/>
              </w:rPr>
              <w:t>NM Legal Aid</w:t>
            </w:r>
          </w:p>
          <w:p w14:paraId="6D860374" w14:textId="56F735AA" w:rsidR="00F16526" w:rsidRDefault="00E273A5" w:rsidP="00A74845">
            <w:pPr>
              <w:rPr>
                <w:lang w:bidi="en-US"/>
              </w:rPr>
            </w:pPr>
            <w:r>
              <w:rPr>
                <w:lang w:bidi="en-US"/>
              </w:rPr>
              <w:t>505 Marquette Avenue NW</w:t>
            </w:r>
          </w:p>
          <w:p w14:paraId="493F68A2" w14:textId="75711C1D" w:rsidR="00F16526" w:rsidRDefault="00F16526" w:rsidP="00A74845">
            <w:pPr>
              <w:rPr>
                <w:lang w:bidi="en-US"/>
              </w:rPr>
            </w:pPr>
            <w:r>
              <w:rPr>
                <w:lang w:bidi="en-US"/>
              </w:rPr>
              <w:t>Albuquerque, NM 87102</w:t>
            </w:r>
          </w:p>
          <w:p w14:paraId="209DF37C" w14:textId="111567D0" w:rsidR="00F16526" w:rsidRDefault="00F16526" w:rsidP="00A74845">
            <w:pPr>
              <w:rPr>
                <w:lang w:bidi="en-US"/>
              </w:rPr>
            </w:pPr>
            <w:r>
              <w:rPr>
                <w:lang w:bidi="en-US"/>
              </w:rPr>
              <w:t>(505) 243-7871</w:t>
            </w:r>
          </w:p>
        </w:tc>
        <w:tc>
          <w:tcPr>
            <w:tcW w:w="3240" w:type="dxa"/>
            <w:tcBorders>
              <w:top w:val="nil"/>
              <w:left w:val="nil"/>
              <w:bottom w:val="nil"/>
              <w:right w:val="nil"/>
            </w:tcBorders>
          </w:tcPr>
          <w:p w14:paraId="66928D59" w14:textId="77777777" w:rsidR="00F16526" w:rsidRPr="00284B05" w:rsidRDefault="00F16526" w:rsidP="00A74845">
            <w:pPr>
              <w:rPr>
                <w:b/>
                <w:lang w:bidi="en-US"/>
              </w:rPr>
            </w:pPr>
            <w:r w:rsidRPr="00284B05">
              <w:rPr>
                <w:b/>
                <w:lang w:bidi="en-US"/>
              </w:rPr>
              <w:t>NM</w:t>
            </w:r>
            <w:r>
              <w:rPr>
                <w:b/>
                <w:lang w:bidi="en-US"/>
              </w:rPr>
              <w:t>IL</w:t>
            </w:r>
            <w:r w:rsidRPr="00284B05">
              <w:rPr>
                <w:b/>
                <w:lang w:bidi="en-US"/>
              </w:rPr>
              <w:t>C</w:t>
            </w:r>
          </w:p>
          <w:p w14:paraId="1F457D1B" w14:textId="77777777" w:rsidR="00F16526" w:rsidRDefault="00F16526" w:rsidP="00A74845">
            <w:pPr>
              <w:rPr>
                <w:lang w:bidi="en-US"/>
              </w:rPr>
            </w:pPr>
            <w:r>
              <w:rPr>
                <w:lang w:bidi="en-US"/>
              </w:rPr>
              <w:t>625 Silver Ave SW</w:t>
            </w:r>
          </w:p>
          <w:p w14:paraId="47DD2C41" w14:textId="77777777" w:rsidR="00F16526" w:rsidRDefault="00F16526" w:rsidP="00A74845">
            <w:pPr>
              <w:rPr>
                <w:lang w:bidi="en-US"/>
              </w:rPr>
            </w:pPr>
            <w:r>
              <w:rPr>
                <w:lang w:bidi="en-US"/>
              </w:rPr>
              <w:t>Albuquerque, NM 87102</w:t>
            </w:r>
          </w:p>
          <w:p w14:paraId="0AF7A357" w14:textId="77777777" w:rsidR="00F16526" w:rsidRDefault="00F16526" w:rsidP="00A74845">
            <w:pPr>
              <w:rPr>
                <w:lang w:bidi="en-US"/>
              </w:rPr>
            </w:pPr>
            <w:r>
              <w:rPr>
                <w:lang w:bidi="en-US"/>
              </w:rPr>
              <w:t>(505) 247-1023</w:t>
            </w:r>
          </w:p>
        </w:tc>
      </w:tr>
    </w:tbl>
    <w:p w14:paraId="1C023408" w14:textId="04ACA48D" w:rsidR="00220A44" w:rsidRDefault="00220A44" w:rsidP="00F16526">
      <w:pPr>
        <w:rPr>
          <w:lang w:bidi="en-US"/>
        </w:rPr>
      </w:pPr>
    </w:p>
    <w:p w14:paraId="72DD9275" w14:textId="1AC4F2B0" w:rsidR="00112B1E" w:rsidRDefault="00090D9B" w:rsidP="00F16526">
      <w:r>
        <w:rPr>
          <w:noProof/>
        </w:rPr>
        <mc:AlternateContent>
          <mc:Choice Requires="wpg">
            <w:drawing>
              <wp:anchor distT="0" distB="0" distL="114300" distR="114300" simplePos="0" relativeHeight="251680256" behindDoc="0" locked="0" layoutInCell="1" allowOverlap="1" wp14:anchorId="17BCC1DF" wp14:editId="520F32A3">
                <wp:simplePos x="0" y="0"/>
                <wp:positionH relativeFrom="column">
                  <wp:posOffset>-590550</wp:posOffset>
                </wp:positionH>
                <wp:positionV relativeFrom="paragraph">
                  <wp:posOffset>-811530</wp:posOffset>
                </wp:positionV>
                <wp:extent cx="103505" cy="10172700"/>
                <wp:effectExtent l="19050" t="0" r="10795" b="38100"/>
                <wp:wrapNone/>
                <wp:docPr id="6" name="Group 7"/>
                <wp:cNvGraphicFramePr/>
                <a:graphic xmlns:a="http://schemas.openxmlformats.org/drawingml/2006/main">
                  <a:graphicData uri="http://schemas.microsoft.com/office/word/2010/wordprocessingGroup">
                    <wpg:wgp>
                      <wpg:cNvGrpSpPr/>
                      <wpg:grpSpPr>
                        <a:xfrm>
                          <a:off x="0" y="0"/>
                          <a:ext cx="103505" cy="10172700"/>
                          <a:chOff x="0" y="0"/>
                          <a:chExt cx="103517" cy="10173220"/>
                        </a:xfrm>
                      </wpg:grpSpPr>
                      <wps:wsp>
                        <wps:cNvPr id="15" name="Straight Connector 15"/>
                        <wps:cNvCnPr/>
                        <wps:spPr>
                          <a:xfrm>
                            <a:off x="103517" y="51758"/>
                            <a:ext cx="0" cy="10121462"/>
                          </a:xfrm>
                          <a:prstGeom prst="line">
                            <a:avLst/>
                          </a:prstGeom>
                          <a:noFill/>
                          <a:ln w="28575" cap="flat" cmpd="sng" algn="ctr">
                            <a:solidFill>
                              <a:srgbClr val="00B0F0">
                                <a:alpha val="74902"/>
                              </a:srgbClr>
                            </a:solidFill>
                            <a:prstDash val="solid"/>
                            <a:miter lim="800000"/>
                          </a:ln>
                          <a:effectLst/>
                        </wps:spPr>
                        <wps:bodyPr/>
                      </wps:wsp>
                      <wps:wsp>
                        <wps:cNvPr id="16" name="Straight Connector 16"/>
                        <wps:cNvCnPr/>
                        <wps:spPr>
                          <a:xfrm>
                            <a:off x="51759" y="0"/>
                            <a:ext cx="0" cy="10121462"/>
                          </a:xfrm>
                          <a:prstGeom prst="line">
                            <a:avLst/>
                          </a:prstGeom>
                          <a:noFill/>
                          <a:ln w="28575" cap="flat" cmpd="sng" algn="ctr">
                            <a:solidFill>
                              <a:srgbClr val="00B0F0">
                                <a:alpha val="74902"/>
                              </a:srgbClr>
                            </a:solidFill>
                            <a:prstDash val="solid"/>
                            <a:miter lim="800000"/>
                          </a:ln>
                          <a:effectLst/>
                        </wps:spPr>
                        <wps:bodyPr/>
                      </wps:wsp>
                      <wps:wsp>
                        <wps:cNvPr id="17" name="Straight Connector 17"/>
                        <wps:cNvCnPr/>
                        <wps:spPr>
                          <a:xfrm>
                            <a:off x="0" y="0"/>
                            <a:ext cx="0" cy="10121462"/>
                          </a:xfrm>
                          <a:prstGeom prst="line">
                            <a:avLst/>
                          </a:prstGeom>
                          <a:noFill/>
                          <a:ln w="28575" cap="flat" cmpd="sng" algn="ctr">
                            <a:solidFill>
                              <a:srgbClr val="00B0F0">
                                <a:alpha val="74902"/>
                              </a:srgbClr>
                            </a:solidFill>
                            <a:prstDash val="solid"/>
                            <a:miter lim="800000"/>
                          </a:ln>
                          <a:effectLst/>
                        </wps:spPr>
                        <wps:bodyPr/>
                      </wps:wsp>
                    </wpg:wgp>
                  </a:graphicData>
                </a:graphic>
              </wp:anchor>
            </w:drawing>
          </mc:Choice>
          <mc:Fallback>
            <w:pict>
              <v:group w14:anchorId="34FDDA4E" id="Group 6" o:spid="_x0000_s1026" style="position:absolute;margin-left:-46.5pt;margin-top:-63.9pt;width:8.15pt;height:801pt;z-index:251680256" coordsize="1035,10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">
                <v:line id="Straight Connector 15" o:spid="_x0000_s1027" style="position:absolute;visibility:visible;mso-wrap-style:square" from="1035,517" to="1035,101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" strokecolor="#00b0f0" strokeweight="2.25pt">
                  <v:stroke opacity="49087f" joinstyle="miter"/>
                </v:line>
                <v:line id="Straight Connector 16" o:spid="_x0000_s1028" style="position:absolute;visibility:visible;mso-wrap-style:square" from="517,0" to="517,10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" strokecolor="#00b0f0" strokeweight="2.25pt">
                  <v:stroke opacity="49087f" joinstyle="miter"/>
                </v:line>
                <v:line id="Straight Connector 17" o:spid="_x0000_s1029" style="position:absolute;visibility:visible;mso-wrap-style:square" from="0,0" to="0,10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" strokecolor="#00b0f0" strokeweight="2.25pt">
                  <v:stroke opacity="49087f" joinstyle="miter"/>
                </v:line>
              </v:group>
            </w:pict>
          </mc:Fallback>
        </mc:AlternateContent>
      </w:r>
      <w:r w:rsidR="00F16526" w:rsidRPr="00F92BD8">
        <w:rPr>
          <w:lang w:bidi="en-US"/>
        </w:rPr>
        <w:t xml:space="preserve">It is important to have accurate information, before you </w:t>
      </w:r>
      <w:proofErr w:type="gramStart"/>
      <w:r w:rsidR="00F16526" w:rsidRPr="00F92BD8">
        <w:rPr>
          <w:lang w:bidi="en-US"/>
        </w:rPr>
        <w:t>make a decision</w:t>
      </w:r>
      <w:proofErr w:type="gramEnd"/>
      <w:r w:rsidR="00F16526" w:rsidRPr="00F92BD8">
        <w:rPr>
          <w:lang w:bidi="en-US"/>
        </w:rPr>
        <w:t xml:space="preserve"> regarding your public benefits, so you can make the right choice for the health and well-being of your family</w:t>
      </w:r>
    </w:p>
    <w:p w14:paraId="05FF2076" w14:textId="77777777" w:rsidR="00901331" w:rsidRDefault="00901331">
      <w:pPr>
        <w:rPr>
          <w:b/>
          <w:bCs/>
        </w:rPr>
      </w:pPr>
    </w:p>
    <w:p w14:paraId="58E974D7" w14:textId="51B0CFD3" w:rsidR="00F16526" w:rsidRPr="00F16526" w:rsidRDefault="002B04A4">
      <w:pPr>
        <w:rPr>
          <w:b/>
          <w:bCs/>
        </w:rPr>
      </w:pPr>
      <w:r>
        <w:rPr>
          <w:noProof/>
        </w:rPr>
        <w:lastRenderedPageBreak/>
        <mc:AlternateContent>
          <mc:Choice Requires="wpg">
            <w:drawing>
              <wp:anchor distT="0" distB="0" distL="114300" distR="114300" simplePos="0" relativeHeight="251691520" behindDoc="0" locked="0" layoutInCell="1" allowOverlap="1" wp14:anchorId="6DCD9004" wp14:editId="0B776EB8">
                <wp:simplePos x="0" y="0"/>
                <wp:positionH relativeFrom="column">
                  <wp:posOffset>6219825</wp:posOffset>
                </wp:positionH>
                <wp:positionV relativeFrom="paragraph">
                  <wp:posOffset>-892810</wp:posOffset>
                </wp:positionV>
                <wp:extent cx="103505" cy="10172700"/>
                <wp:effectExtent l="19050" t="0" r="10795" b="38100"/>
                <wp:wrapNone/>
                <wp:docPr id="30" name="Group 8"/>
                <wp:cNvGraphicFramePr/>
                <a:graphic xmlns:a="http://schemas.openxmlformats.org/drawingml/2006/main">
                  <a:graphicData uri="http://schemas.microsoft.com/office/word/2010/wordprocessingGroup">
                    <wpg:wgp>
                      <wpg:cNvGrpSpPr/>
                      <wpg:grpSpPr>
                        <a:xfrm>
                          <a:off x="0" y="0"/>
                          <a:ext cx="103505" cy="10172700"/>
                          <a:chOff x="0" y="0"/>
                          <a:chExt cx="103517" cy="10173220"/>
                        </a:xfrm>
                      </wpg:grpSpPr>
                      <wps:wsp>
                        <wps:cNvPr id="31" name="Straight Connector 31"/>
                        <wps:cNvCnPr/>
                        <wps:spPr>
                          <a:xfrm>
                            <a:off x="103517" y="51758"/>
                            <a:ext cx="0" cy="10121462"/>
                          </a:xfrm>
                          <a:prstGeom prst="line">
                            <a:avLst/>
                          </a:prstGeom>
                          <a:noFill/>
                          <a:ln w="28575" cap="flat" cmpd="sng" algn="ctr">
                            <a:solidFill>
                              <a:srgbClr val="00B0F0">
                                <a:alpha val="74902"/>
                              </a:srgbClr>
                            </a:solidFill>
                            <a:prstDash val="solid"/>
                            <a:miter lim="800000"/>
                          </a:ln>
                          <a:effectLst/>
                        </wps:spPr>
                        <wps:bodyPr/>
                      </wps:wsp>
                      <wps:wsp>
                        <wps:cNvPr id="32" name="Straight Connector 32"/>
                        <wps:cNvCnPr/>
                        <wps:spPr>
                          <a:xfrm>
                            <a:off x="51759" y="0"/>
                            <a:ext cx="0" cy="10121462"/>
                          </a:xfrm>
                          <a:prstGeom prst="line">
                            <a:avLst/>
                          </a:prstGeom>
                          <a:noFill/>
                          <a:ln w="28575" cap="flat" cmpd="sng" algn="ctr">
                            <a:solidFill>
                              <a:srgbClr val="00B0F0">
                                <a:alpha val="74902"/>
                              </a:srgbClr>
                            </a:solidFill>
                            <a:prstDash val="solid"/>
                            <a:miter lim="800000"/>
                          </a:ln>
                          <a:effectLst/>
                        </wps:spPr>
                        <wps:bodyPr/>
                      </wps:wsp>
                      <wps:wsp>
                        <wps:cNvPr id="33" name="Straight Connector 33"/>
                        <wps:cNvCnPr/>
                        <wps:spPr>
                          <a:xfrm>
                            <a:off x="0" y="0"/>
                            <a:ext cx="0" cy="10121462"/>
                          </a:xfrm>
                          <a:prstGeom prst="line">
                            <a:avLst/>
                          </a:prstGeom>
                          <a:noFill/>
                          <a:ln w="28575" cap="flat" cmpd="sng" algn="ctr">
                            <a:solidFill>
                              <a:srgbClr val="00B0F0">
                                <a:alpha val="74902"/>
                              </a:srgbClr>
                            </a:solidFill>
                            <a:prstDash val="solid"/>
                            <a:miter lim="800000"/>
                          </a:ln>
                          <a:effectLst/>
                        </wps:spPr>
                        <wps:bodyPr/>
                      </wps:wsp>
                    </wpg:wgp>
                  </a:graphicData>
                </a:graphic>
              </wp:anchor>
            </w:drawing>
          </mc:Choice>
          <mc:Fallback>
            <w:pict>
              <v:group w14:anchorId="23B27D99" id="Group 30" o:spid="_x0000_s1026" style="position:absolute;margin-left:489.75pt;margin-top:-70.3pt;width:8.15pt;height:801pt;z-index:251691520" coordsize="1035,10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">
                <v:line id="Straight Connector 31" o:spid="_x0000_s1027" style="position:absolute;visibility:visible;mso-wrap-style:square" from="1035,517" to="1035,101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" strokecolor="#00b0f0" strokeweight="2.25pt">
                  <v:stroke opacity="49087f" joinstyle="miter"/>
                </v:line>
                <v:line id="Straight Connector 32" o:spid="_x0000_s1028" style="position:absolute;visibility:visible;mso-wrap-style:square" from="517,0" to="517,10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" strokecolor="#00b0f0" strokeweight="2.25pt">
                  <v:stroke opacity="49087f" joinstyle="miter"/>
                </v:line>
                <v:line id="Straight Connector 33" o:spid="_x0000_s1029" style="position:absolute;visibility:visible;mso-wrap-style:square" from="0,0" to="0,10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" strokecolor="#00b0f0" strokeweight="2.25pt">
                  <v:stroke opacity="49087f" joinstyle="miter"/>
                </v:line>
              </v:group>
            </w:pict>
          </mc:Fallback>
        </mc:AlternateContent>
      </w:r>
      <w:r w:rsidR="00F16526" w:rsidRPr="00F16526">
        <w:rPr>
          <w:b/>
          <w:bCs/>
        </w:rPr>
        <w:t>MANY IMMIGRANTS SHOULD NOT WORRY ABOUT</w:t>
      </w:r>
      <w:r w:rsidR="003B333D">
        <w:rPr>
          <w:b/>
          <w:bCs/>
        </w:rPr>
        <w:t xml:space="preserve"> THE</w:t>
      </w:r>
      <w:r w:rsidR="00F16526" w:rsidRPr="00F16526">
        <w:rPr>
          <w:b/>
          <w:bCs/>
        </w:rPr>
        <w:t xml:space="preserve"> PUBLIC CHARGE</w:t>
      </w:r>
      <w:r w:rsidR="003B333D">
        <w:rPr>
          <w:b/>
          <w:bCs/>
        </w:rPr>
        <w:t xml:space="preserve"> RULE</w:t>
      </w:r>
      <w:r w:rsidR="00F16526" w:rsidRPr="00F16526">
        <w:rPr>
          <w:b/>
          <w:bCs/>
        </w:rPr>
        <w:t xml:space="preserve">. </w:t>
      </w:r>
    </w:p>
    <w:p w14:paraId="5EF65336" w14:textId="1E8A606F" w:rsidR="00D24C19" w:rsidRDefault="00F16526">
      <w:r>
        <w:t xml:space="preserve">Most immigrants are NOT subject to public charge! The rule is mainly applied to people seeking admission (Visa) into the United States or applying to adjust their status (to get a Green Card) through a family-based petition. </w:t>
      </w:r>
    </w:p>
    <w:p w14:paraId="67223BAC" w14:textId="0149260D" w:rsidR="00D24C19" w:rsidRDefault="00F16526">
      <w:r>
        <w:t xml:space="preserve">Public charge does </w:t>
      </w:r>
      <w:r w:rsidRPr="004E65EF">
        <w:rPr>
          <w:b/>
          <w:bCs/>
          <w:u w:val="single"/>
        </w:rPr>
        <w:t>NOT</w:t>
      </w:r>
      <w:r>
        <w:t xml:space="preserve"> apply to: </w:t>
      </w:r>
    </w:p>
    <w:p w14:paraId="7A05A12A" w14:textId="1640257A" w:rsidR="00D24C19" w:rsidRDefault="00F16526" w:rsidP="006A56E9">
      <w:r>
        <w:t xml:space="preserve">● Lawful permanent residents (LPRs) with green cards when they apply for U.S. citizenship or renew their green cards. </w:t>
      </w:r>
    </w:p>
    <w:p w14:paraId="6196FF1D" w14:textId="6536DFED" w:rsidR="00D24C19" w:rsidRDefault="00F16526" w:rsidP="006A56E9">
      <w:r>
        <w:t xml:space="preserve">● Refugees, Asylees, Temporary Protected Status applicants, DACA applicants or recipients seeking renewal, Special Immigrant Juveniles, asylum applicants, and certain victims of crime, including domestic violence and human trafficking. </w:t>
      </w:r>
    </w:p>
    <w:p w14:paraId="5D8B3C83" w14:textId="0AB976AD" w:rsidR="00D24C19" w:rsidRPr="00D24C19" w:rsidRDefault="00F16526">
      <w:pPr>
        <w:rPr>
          <w:b/>
          <w:bCs/>
        </w:rPr>
      </w:pPr>
      <w:r w:rsidRPr="00D24C19">
        <w:rPr>
          <w:b/>
          <w:bCs/>
        </w:rPr>
        <w:t xml:space="preserve">WHAT IS THE PUBLIC CHARGE RULE </w:t>
      </w:r>
      <w:r w:rsidR="00FC6193">
        <w:rPr>
          <w:b/>
          <w:bCs/>
        </w:rPr>
        <w:t>NOW</w:t>
      </w:r>
      <w:r w:rsidRPr="00D24C19">
        <w:rPr>
          <w:b/>
          <w:bCs/>
        </w:rPr>
        <w:t xml:space="preserve">? </w:t>
      </w:r>
    </w:p>
    <w:p w14:paraId="4D566FC4" w14:textId="01747A9A" w:rsidR="00D24C19" w:rsidRDefault="00F16526">
      <w:r>
        <w:t xml:space="preserve">Public charge is defined as a non-citizen who is likely to become primarily dependent on the government for support, by receiving either: </w:t>
      </w:r>
    </w:p>
    <w:p w14:paraId="17EA90D3" w14:textId="3C997609" w:rsidR="00D24C19" w:rsidRDefault="00F16526" w:rsidP="00FC6193">
      <w:r>
        <w:t xml:space="preserve">● </w:t>
      </w:r>
      <w:r w:rsidR="000811F4">
        <w:t>cash</w:t>
      </w:r>
      <w:r>
        <w:t xml:space="preserve"> assistance for income maintenance (</w:t>
      </w:r>
      <w:r w:rsidR="00D24C19">
        <w:t>TANF</w:t>
      </w:r>
      <w:r w:rsidR="004E65EF">
        <w:t>, Supplemental Security Income (SSI) and General Assistance</w:t>
      </w:r>
      <w:r w:rsidR="00D24C19">
        <w:t xml:space="preserve">) </w:t>
      </w:r>
      <w:r w:rsidRPr="00D24C19">
        <w:rPr>
          <w:u w:val="single"/>
        </w:rPr>
        <w:t xml:space="preserve">OR </w:t>
      </w:r>
    </w:p>
    <w:p w14:paraId="256C1621" w14:textId="109E0789" w:rsidR="00112B1E" w:rsidRDefault="00F16526" w:rsidP="006A56E9">
      <w:pPr>
        <w:ind w:left="720" w:hanging="720"/>
      </w:pPr>
      <w:r>
        <w:t xml:space="preserve">● </w:t>
      </w:r>
      <w:r w:rsidR="00FC6193">
        <w:t>Are</w:t>
      </w:r>
      <w:r>
        <w:t xml:space="preserve"> institutionalized for long-term care </w:t>
      </w:r>
      <w:r w:rsidR="00FC6193">
        <w:t>paid for by the state</w:t>
      </w:r>
      <w:r>
        <w:t>.</w:t>
      </w:r>
    </w:p>
    <w:p w14:paraId="27729794" w14:textId="460E46B4" w:rsidR="00D24C19" w:rsidRDefault="00D24C19">
      <w:r>
        <w:t xml:space="preserve">Since March 2021, the public charge rule follows the </w:t>
      </w:r>
      <w:hyperlink r:id="rId8" w:history="1">
        <w:r w:rsidR="00D1469F">
          <w:rPr>
            <w:rStyle w:val="Hyperlink"/>
          </w:rPr>
          <w:t>1999 field guidance</w:t>
        </w:r>
      </w:hyperlink>
      <w:r w:rsidR="00D1469F">
        <w:t xml:space="preserve">. </w:t>
      </w:r>
      <w:r>
        <w:t xml:space="preserve">These guidelines do not consider the receipt of most government funded health, food, or housing services in a public charge determination. For additional details visit, </w:t>
      </w:r>
      <w:hyperlink r:id="rId9" w:history="1">
        <w:r w:rsidR="00C43CD7">
          <w:rPr>
            <w:rStyle w:val="Hyperlink"/>
          </w:rPr>
          <w:t>U.S. Citizenship and Immigration Services Public Charge Resources website</w:t>
        </w:r>
      </w:hyperlink>
      <w:r w:rsidR="00C43CD7">
        <w:t>.</w:t>
      </w:r>
    </w:p>
    <w:p w14:paraId="553AB4B8" w14:textId="5AE6855A" w:rsidR="009A7AB0" w:rsidRDefault="009A7AB0">
      <w:r w:rsidRPr="009A7AB0">
        <w:rPr>
          <w:b/>
          <w:bCs/>
        </w:rPr>
        <w:t>WE PROTECT YOUR CONFIDENTIAL INFORMATION</w:t>
      </w:r>
      <w:r>
        <w:t xml:space="preserve">. </w:t>
      </w:r>
    </w:p>
    <w:p w14:paraId="41E1816F" w14:textId="4931CA89" w:rsidR="00101194" w:rsidRDefault="009A7AB0">
      <w:r>
        <w:t>When you apply for government funded benefits, your information is only used to decide if you qualify. You do NOT have to share your immigration status if you are only applying for benefits for somebody else, like your child.</w:t>
      </w:r>
    </w:p>
    <w:p w14:paraId="3F34131C" w14:textId="3805D75C" w:rsidR="00667F29" w:rsidRDefault="00667F29"/>
    <w:p w14:paraId="19124CAD" w14:textId="4A3A57FD" w:rsidR="00101194" w:rsidRDefault="00101194"/>
    <w:p w14:paraId="1AB3FE4F" w14:textId="5CE33E93" w:rsidR="00101194" w:rsidRDefault="0025595F">
      <w:r>
        <w:rPr>
          <w:noProof/>
        </w:rPr>
        <w:drawing>
          <wp:anchor distT="0" distB="0" distL="114300" distR="114300" simplePos="0" relativeHeight="251693568" behindDoc="0" locked="0" layoutInCell="1" allowOverlap="1" wp14:anchorId="75085D94" wp14:editId="7C6FF206">
            <wp:simplePos x="0" y="0"/>
            <wp:positionH relativeFrom="leftMargin">
              <wp:posOffset>7000875</wp:posOffset>
            </wp:positionH>
            <wp:positionV relativeFrom="paragraph">
              <wp:posOffset>256540</wp:posOffset>
            </wp:positionV>
            <wp:extent cx="390938" cy="396875"/>
            <wp:effectExtent l="0" t="0" r="9525" b="3175"/>
            <wp:wrapNone/>
            <wp:docPr id="23" name="Picture 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7">
                      <a:clrChange>
                        <a:clrFrom>
                          <a:srgbClr val="7F7F7F"/>
                        </a:clrFrom>
                        <a:clrTo>
                          <a:srgbClr val="7F7F7F">
                            <a:alpha val="0"/>
                          </a:srgbClr>
                        </a:clrTo>
                      </a:clrChange>
                      <a:extLst>
                        <a:ext uri="{28A0092B-C50C-407E-A947-70E740481C1C}">
                          <a14:useLocalDpi xmlns:a14="http://schemas.microsoft.com/office/drawing/2010/main" val="0"/>
                        </a:ext>
                      </a:extLst>
                    </a:blip>
                    <a:srcRect/>
                    <a:stretch>
                      <a:fillRect/>
                    </a:stretch>
                  </pic:blipFill>
                  <pic:spPr bwMode="auto">
                    <a:xfrm>
                      <a:off x="0" y="0"/>
                      <a:ext cx="390938" cy="39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E7994B" w14:textId="29460CC2" w:rsidR="00101194" w:rsidRDefault="00101194">
      <w:r>
        <w:rPr>
          <w:noProof/>
        </w:rPr>
        <mc:AlternateContent>
          <mc:Choice Requires="wpg">
            <w:drawing>
              <wp:anchor distT="0" distB="0" distL="114300" distR="114300" simplePos="0" relativeHeight="251684352" behindDoc="0" locked="0" layoutInCell="1" allowOverlap="1" wp14:anchorId="4C83246E" wp14:editId="2D9EFB0F">
                <wp:simplePos x="0" y="0"/>
                <wp:positionH relativeFrom="page">
                  <wp:align>left</wp:align>
                </wp:positionH>
                <wp:positionV relativeFrom="paragraph">
                  <wp:posOffset>134620</wp:posOffset>
                </wp:positionV>
                <wp:extent cx="7616825" cy="103505"/>
                <wp:effectExtent l="0" t="19050" r="22225" b="10795"/>
                <wp:wrapNone/>
                <wp:docPr id="19" name="Group 10"/>
                <wp:cNvGraphicFramePr/>
                <a:graphic xmlns:a="http://schemas.openxmlformats.org/drawingml/2006/main">
                  <a:graphicData uri="http://schemas.microsoft.com/office/word/2010/wordprocessingGroup">
                    <wpg:wgp>
                      <wpg:cNvGrpSpPr/>
                      <wpg:grpSpPr>
                        <a:xfrm>
                          <a:off x="0" y="0"/>
                          <a:ext cx="7616825" cy="103505"/>
                          <a:chOff x="0" y="0"/>
                          <a:chExt cx="7617004" cy="103517"/>
                        </a:xfrm>
                      </wpg:grpSpPr>
                      <wps:wsp>
                        <wps:cNvPr id="20" name="Straight Connector 20"/>
                        <wps:cNvCnPr/>
                        <wps:spPr>
                          <a:xfrm>
                            <a:off x="77637" y="0"/>
                            <a:ext cx="7474082" cy="0"/>
                          </a:xfrm>
                          <a:prstGeom prst="line">
                            <a:avLst/>
                          </a:prstGeom>
                          <a:noFill/>
                          <a:ln w="28575" cap="flat" cmpd="sng" algn="ctr">
                            <a:solidFill>
                              <a:srgbClr val="00B0F0">
                                <a:alpha val="74902"/>
                              </a:srgbClr>
                            </a:solidFill>
                            <a:prstDash val="solid"/>
                            <a:miter lim="800000"/>
                          </a:ln>
                          <a:effectLst/>
                        </wps:spPr>
                        <wps:bodyPr/>
                      </wps:wsp>
                      <wps:wsp>
                        <wps:cNvPr id="21" name="Straight Connector 21"/>
                        <wps:cNvCnPr/>
                        <wps:spPr>
                          <a:xfrm>
                            <a:off x="0" y="51759"/>
                            <a:ext cx="7617004" cy="0"/>
                          </a:xfrm>
                          <a:prstGeom prst="line">
                            <a:avLst/>
                          </a:prstGeom>
                          <a:noFill/>
                          <a:ln w="28575" cap="flat" cmpd="sng" algn="ctr">
                            <a:solidFill>
                              <a:srgbClr val="00B0F0">
                                <a:alpha val="74902"/>
                              </a:srgbClr>
                            </a:solidFill>
                            <a:prstDash val="solid"/>
                            <a:miter lim="800000"/>
                          </a:ln>
                          <a:effectLst/>
                        </wps:spPr>
                        <wps:bodyPr/>
                      </wps:wsp>
                      <wps:wsp>
                        <wps:cNvPr id="22" name="Straight Connector 22"/>
                        <wps:cNvCnPr/>
                        <wps:spPr>
                          <a:xfrm>
                            <a:off x="77637" y="103517"/>
                            <a:ext cx="7474082" cy="0"/>
                          </a:xfrm>
                          <a:prstGeom prst="line">
                            <a:avLst/>
                          </a:prstGeom>
                          <a:noFill/>
                          <a:ln w="28575" cap="flat" cmpd="sng" algn="ctr">
                            <a:solidFill>
                              <a:srgbClr val="00B0F0">
                                <a:alpha val="74902"/>
                              </a:srgbClr>
                            </a:solidFill>
                            <a:prstDash val="solid"/>
                            <a:miter lim="800000"/>
                          </a:ln>
                          <a:effectLst/>
                        </wps:spPr>
                        <wps:bodyPr/>
                      </wps:wsp>
                    </wpg:wgp>
                  </a:graphicData>
                </a:graphic>
              </wp:anchor>
            </w:drawing>
          </mc:Choice>
          <mc:Fallback>
            <w:pict>
              <v:group w14:anchorId="018DE873" id="Group 19" o:spid="_x0000_s1026" style="position:absolute;margin-left:0;margin-top:10.6pt;width:599.75pt;height:8.15pt;z-index:251684352;mso-position-horizontal:left;mso-position-horizontal-relative:page" coordsize="7617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">
                <v:line id="Straight Connector 20" o:spid="_x0000_s1027" style="position:absolute;visibility:visible;mso-wrap-style:square" from="776,0" to="75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" strokecolor="#00b0f0" strokeweight="2.25pt">
                  <v:stroke opacity="49087f" joinstyle="miter"/>
                </v:line>
                <v:line id="Straight Connector 21" o:spid="_x0000_s1028" style="position:absolute;visibility:visible;mso-wrap-style:square" from="0,517" to="76170,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" strokecolor="#00b0f0" strokeweight="2.25pt">
                  <v:stroke opacity="49087f" joinstyle="miter"/>
                </v:line>
                <v:line id="Straight Connector 22" o:spid="_x0000_s1029" style="position:absolute;visibility:visible;mso-wrap-style:square" from="776,1035" to="75517,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" strokecolor="#00b0f0" strokeweight="2.25pt">
                  <v:stroke opacity="49087f" joinstyle="miter"/>
                </v:line>
                <w10:wrap anchorx="page"/>
              </v:group>
            </w:pict>
          </mc:Fallback>
        </mc:AlternateContent>
      </w:r>
    </w:p>
    <w:p w14:paraId="2C56BF19" w14:textId="6A081F78" w:rsidR="00101194" w:rsidRDefault="00101194"/>
    <w:p w14:paraId="4322BBB1" w14:textId="4B57D9F7" w:rsidR="00101194" w:rsidRDefault="00101194"/>
    <w:p w14:paraId="2E6A1B78" w14:textId="7190FA75" w:rsidR="00101194" w:rsidRDefault="00101194"/>
    <w:p w14:paraId="737AFB85" w14:textId="4104683A" w:rsidR="00101194" w:rsidRDefault="00101194"/>
    <w:p w14:paraId="347C7FAF" w14:textId="0C03D35E" w:rsidR="004E65EF" w:rsidRDefault="00101194">
      <w:r>
        <w:rPr>
          <w:noProof/>
        </w:rPr>
        <w:drawing>
          <wp:anchor distT="0" distB="0" distL="114300" distR="114300" simplePos="0" relativeHeight="251687424" behindDoc="0" locked="0" layoutInCell="1" allowOverlap="1" wp14:anchorId="671FCCDC" wp14:editId="46D845BD">
            <wp:simplePos x="0" y="0"/>
            <wp:positionH relativeFrom="margin">
              <wp:align>center</wp:align>
            </wp:positionH>
            <wp:positionV relativeFrom="bottomMargin">
              <wp:align>top</wp:align>
            </wp:positionV>
            <wp:extent cx="1820545" cy="826135"/>
            <wp:effectExtent l="0" t="0" r="8255" b="0"/>
            <wp:wrapSquare wrapText="bothSides"/>
            <wp:docPr id="2" name="Picture 1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0545" cy="826135"/>
                    </a:xfrm>
                    <a:prstGeom prst="rect">
                      <a:avLst/>
                    </a:prstGeom>
                  </pic:spPr>
                </pic:pic>
              </a:graphicData>
            </a:graphic>
            <wp14:sizeRelH relativeFrom="margin">
              <wp14:pctWidth>0</wp14:pctWidth>
            </wp14:sizeRelH>
            <wp14:sizeRelV relativeFrom="margin">
              <wp14:pctHeight>0</wp14:pctHeight>
            </wp14:sizeRelV>
          </wp:anchor>
        </w:drawing>
      </w:r>
    </w:p>
    <w:sectPr w:rsidR="004E65EF" w:rsidSect="00220A4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9947C" w14:textId="77777777" w:rsidR="00B4348F" w:rsidRDefault="00B4348F" w:rsidP="00220A44">
      <w:pPr>
        <w:spacing w:after="0" w:line="240" w:lineRule="auto"/>
      </w:pPr>
      <w:r>
        <w:separator/>
      </w:r>
    </w:p>
  </w:endnote>
  <w:endnote w:type="continuationSeparator" w:id="0">
    <w:p w14:paraId="2AC0EDB4" w14:textId="77777777" w:rsidR="00B4348F" w:rsidRDefault="00B4348F" w:rsidP="0022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401C" w14:textId="77777777" w:rsidR="00220A44" w:rsidRDefault="00220A44" w:rsidP="00220A44">
    <w:pPr>
      <w:pStyle w:val="Footer"/>
    </w:pPr>
    <w:r>
      <w:t>ISD 820</w:t>
    </w:r>
  </w:p>
  <w:p w14:paraId="744AA568" w14:textId="77777777" w:rsidR="00220A44" w:rsidRDefault="00220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024B2" w14:textId="77777777" w:rsidR="00B4348F" w:rsidRDefault="00B4348F" w:rsidP="00220A44">
      <w:pPr>
        <w:spacing w:after="0" w:line="240" w:lineRule="auto"/>
      </w:pPr>
      <w:r>
        <w:separator/>
      </w:r>
    </w:p>
  </w:footnote>
  <w:footnote w:type="continuationSeparator" w:id="0">
    <w:p w14:paraId="642D9BFD" w14:textId="77777777" w:rsidR="00B4348F" w:rsidRDefault="00B4348F" w:rsidP="00220A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C5815"/>
    <w:multiLevelType w:val="hybridMultilevel"/>
    <w:tmpl w:val="E340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70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1E"/>
    <w:rsid w:val="000811F4"/>
    <w:rsid w:val="000867D4"/>
    <w:rsid w:val="00090D9B"/>
    <w:rsid w:val="00101194"/>
    <w:rsid w:val="00112B1E"/>
    <w:rsid w:val="0014367E"/>
    <w:rsid w:val="001919B9"/>
    <w:rsid w:val="00220A44"/>
    <w:rsid w:val="0025595F"/>
    <w:rsid w:val="002B04A4"/>
    <w:rsid w:val="002B27C5"/>
    <w:rsid w:val="002B29A2"/>
    <w:rsid w:val="00346D3F"/>
    <w:rsid w:val="003B333D"/>
    <w:rsid w:val="003F2CAC"/>
    <w:rsid w:val="00476352"/>
    <w:rsid w:val="00496B6B"/>
    <w:rsid w:val="004E65EF"/>
    <w:rsid w:val="00522978"/>
    <w:rsid w:val="00522F5A"/>
    <w:rsid w:val="005D2779"/>
    <w:rsid w:val="00667F29"/>
    <w:rsid w:val="006A0D74"/>
    <w:rsid w:val="006A56E9"/>
    <w:rsid w:val="00721FF9"/>
    <w:rsid w:val="00724FD1"/>
    <w:rsid w:val="007D0BC5"/>
    <w:rsid w:val="00876456"/>
    <w:rsid w:val="00901331"/>
    <w:rsid w:val="00966183"/>
    <w:rsid w:val="0097669F"/>
    <w:rsid w:val="009A7AB0"/>
    <w:rsid w:val="009D54F5"/>
    <w:rsid w:val="00B4348F"/>
    <w:rsid w:val="00BD2B8C"/>
    <w:rsid w:val="00C43CD7"/>
    <w:rsid w:val="00D1469F"/>
    <w:rsid w:val="00D24C19"/>
    <w:rsid w:val="00DB0096"/>
    <w:rsid w:val="00E273A5"/>
    <w:rsid w:val="00E836BE"/>
    <w:rsid w:val="00F16526"/>
    <w:rsid w:val="00F37046"/>
    <w:rsid w:val="00FC6193"/>
    <w:rsid w:val="00FE50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C9E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165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6526"/>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F16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4C19"/>
    <w:rPr>
      <w:color w:val="0563C1" w:themeColor="hyperlink"/>
      <w:u w:val="single"/>
    </w:rPr>
  </w:style>
  <w:style w:type="character" w:styleId="UnresolvedMention">
    <w:name w:val="Unresolved Mention"/>
    <w:basedOn w:val="DefaultParagraphFont"/>
    <w:uiPriority w:val="99"/>
    <w:semiHidden/>
    <w:unhideWhenUsed/>
    <w:rsid w:val="00D24C19"/>
    <w:rPr>
      <w:color w:val="605E5C"/>
      <w:shd w:val="clear" w:color="auto" w:fill="E1DFDD"/>
    </w:rPr>
  </w:style>
  <w:style w:type="paragraph" w:styleId="Header">
    <w:name w:val="header"/>
    <w:basedOn w:val="Normal"/>
    <w:link w:val="HeaderChar"/>
    <w:uiPriority w:val="99"/>
    <w:unhideWhenUsed/>
    <w:rsid w:val="00220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A44"/>
  </w:style>
  <w:style w:type="paragraph" w:styleId="Footer">
    <w:name w:val="footer"/>
    <w:basedOn w:val="Normal"/>
    <w:link w:val="FooterChar"/>
    <w:uiPriority w:val="99"/>
    <w:unhideWhenUsed/>
    <w:rsid w:val="00220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A44"/>
  </w:style>
  <w:style w:type="paragraph" w:styleId="Revision">
    <w:name w:val="Revision"/>
    <w:hidden/>
    <w:uiPriority w:val="99"/>
    <w:semiHidden/>
    <w:rsid w:val="00346D3F"/>
    <w:pPr>
      <w:spacing w:after="0" w:line="240" w:lineRule="auto"/>
    </w:pPr>
  </w:style>
  <w:style w:type="paragraph" w:styleId="ListParagraph">
    <w:name w:val="List Paragraph"/>
    <w:basedOn w:val="Normal"/>
    <w:uiPriority w:val="34"/>
    <w:qFormat/>
    <w:rsid w:val="000811F4"/>
    <w:pPr>
      <w:ind w:left="720"/>
      <w:contextualSpacing/>
    </w:pPr>
  </w:style>
  <w:style w:type="character" w:styleId="FollowedHyperlink">
    <w:name w:val="FollowedHyperlink"/>
    <w:basedOn w:val="DefaultParagraphFont"/>
    <w:uiPriority w:val="99"/>
    <w:semiHidden/>
    <w:unhideWhenUsed/>
    <w:rsid w:val="00FE50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1999/05/26/99-13202/field-guidance-on-deportability-and-inadmissibility-on-public-charge-groun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uscis.gov/green-card/green-card-processes-and-procedures/public-charge/public-charge-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2023-01-04T23:56:00Z</dcterms:created>
  <dcterms:modified xsi:type="dcterms:W3CDTF">2023-01-04T23:56:00Z</dcterms:modified>
</cp:coreProperties>
</file>